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0" y="21637"/>
                <wp:lineTo x="21621" y="21637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color w:val="bfbfbf"/>
          <w:sz w:val="56"/>
          <w:szCs w:val="56"/>
          <w:u w:color="bfbfbf"/>
        </w:rPr>
      </w:pPr>
      <w:r>
        <w:rPr>
          <w:rFonts w:ascii="Arial"/>
          <w:color w:val="bfbfbf"/>
          <w:sz w:val="56"/>
          <w:szCs w:val="56"/>
          <w:u w:color="bfbfbf"/>
          <w:rtl w:val="0"/>
          <w:lang w:val="en-US"/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</w:pPr>
      <w:r>
        <w:rPr>
          <w:rFonts w:ascii="Arial"/>
          <w:sz w:val="44"/>
          <w:szCs w:val="44"/>
          <w:rtl w:val="0"/>
          <w:lang w:val="en-US"/>
        </w:rPr>
        <w:t>has attended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</w:t>
      </w:r>
      <w:r>
        <w:rPr>
          <w:rFonts w:asci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90 minute webinar</w:t>
      </w:r>
      <w:r>
        <w:rPr>
          <w:rFonts w:ascii="Arial"/>
          <w:sz w:val="44"/>
          <w:szCs w:val="44"/>
          <w:rtl w:val="0"/>
          <w:lang w:val="en-US"/>
        </w:rPr>
        <w:t xml:space="preserve"> -</w:t>
      </w:r>
      <w:r>
        <w:rPr>
          <w:rFonts w:ascii="Arial"/>
          <w:sz w:val="44"/>
          <w:szCs w:val="44"/>
          <w:rtl w:val="0"/>
          <w:lang w:val="en-US"/>
        </w:rPr>
        <w:t xml:space="preserve"> Superficial Fascia &amp; Adipose </w:t>
      </w:r>
      <w:r>
        <w:rPr>
          <w:rFonts w:ascii="Arial" w:cs="Arial" w:hAnsi="Arial" w:eastAsia="Arial"/>
          <w:sz w:val="44"/>
          <w:szCs w:val="44"/>
          <w:rtl w:val="0"/>
          <w:lang w:val="en-US"/>
        </w:rPr>
        <w:br w:type="textWrapping"/>
      </w:r>
      <w:r>
        <w:rPr>
          <w:rFonts w:ascii="Arial"/>
          <w:sz w:val="44"/>
          <w:szCs w:val="44"/>
          <w:rtl w:val="0"/>
          <w:lang w:val="en-US"/>
        </w:rPr>
        <w:t>Covering anatomy, fascia &amp; functional movement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