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8"/>
          <w:szCs w:val="38"/>
        </w:rPr>
      </w:pPr>
      <w:r>
        <w:rPr>
          <w:sz w:val="22"/>
          <w:szCs w:val="22"/>
          <w:rtl w:val="0"/>
        </w:rPr>
        <w:br w:type="textWrapping"/>
        <w:br w:type="textWrapping"/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0" y="21637"/>
                <wp:lineTo x="21621" y="21637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color w:val="bfbfbf"/>
          <w:sz w:val="56"/>
          <w:szCs w:val="56"/>
          <w:u w:color="bfbfbf"/>
        </w:rPr>
      </w:pPr>
      <w:r>
        <w:rPr>
          <w:rFonts w:ascii="Arial"/>
          <w:color w:val="bfbfbf"/>
          <w:sz w:val="56"/>
          <w:szCs w:val="56"/>
          <w:u w:color="bfbfbf"/>
          <w:rtl w:val="0"/>
          <w:lang w:val="en-US"/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</w:pPr>
      <w:r>
        <w:rPr>
          <w:rFonts w:ascii="Arial"/>
          <w:sz w:val="44"/>
          <w:szCs w:val="44"/>
          <w:rtl w:val="0"/>
          <w:lang w:val="en-US"/>
        </w:rPr>
        <w:t>has attended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</w:t>
      </w:r>
      <w:r>
        <w:rPr>
          <w:rFonts w:ascii="Arial"/>
          <w:sz w:val="44"/>
          <w:szCs w:val="44"/>
          <w:u w:color="bfbfbf"/>
          <w:rtl w:val="0"/>
          <w:lang w:val="en-US"/>
        </w:rPr>
        <w:t>the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90 minute webinar</w:t>
      </w:r>
      <w:r>
        <w:rPr>
          <w:rFonts w:ascii="Arial"/>
          <w:sz w:val="44"/>
          <w:szCs w:val="44"/>
          <w:rtl w:val="0"/>
          <w:lang w:val="en-US"/>
        </w:rPr>
        <w:t xml:space="preserve"> - </w:t>
      </w:r>
      <w:r>
        <w:rPr>
          <w:rFonts w:ascii="Arial"/>
          <w:sz w:val="44"/>
          <w:szCs w:val="44"/>
          <w:rtl w:val="0"/>
          <w:lang w:val="en-US"/>
        </w:rPr>
        <w:t>Hamstrings and Gluteus Maximus</w:t>
      </w:r>
      <w:r>
        <w:rPr>
          <w:rFonts w:ascii="Arial"/>
          <w:sz w:val="44"/>
          <w:szCs w:val="44"/>
          <w:rtl w:val="0"/>
          <w:lang w:val="en-US"/>
        </w:rPr>
        <w:t xml:space="preserve"> </w:t>
        <w:br w:type="textWrapping"/>
      </w:r>
      <w:r>
        <w:rPr>
          <w:rFonts w:ascii="Arial"/>
          <w:sz w:val="44"/>
          <w:szCs w:val="44"/>
          <w:rtl w:val="0"/>
          <w:lang w:val="en-US"/>
        </w:rPr>
        <w:t>Covering anatomy, fascia &amp; functional movement 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